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78C079" w14:textId="77777777" w:rsidR="0024077C" w:rsidRDefault="00863E35">
      <w:pPr>
        <w:pStyle w:val="Normal1"/>
        <w:rPr>
          <w:rFonts w:ascii="Helvetica Neue" w:eastAsia="Helvetica Neue" w:hAnsi="Helvetica Neue" w:cs="Helvetica Neue"/>
          <w:b/>
          <w:sz w:val="22"/>
          <w:szCs w:val="22"/>
        </w:rPr>
      </w:pPr>
      <w:r>
        <w:rPr>
          <w:noProof/>
        </w:rPr>
        <w:drawing>
          <wp:inline distT="0" distB="0" distL="0" distR="0" wp14:anchorId="08F82BDF" wp14:editId="33B7BCF7">
            <wp:extent cx="2195111" cy="338667"/>
            <wp:effectExtent l="0" t="0" r="0" b="0"/>
            <wp:docPr id="1" name="image01.png" descr="Macintosh HD:Users:audreydesjardins:Desktop:Screen Shot 2014-11-12 at 5.18.15 PM.png"/>
            <wp:cNvGraphicFramePr/>
            <a:graphic xmlns:a="http://schemas.openxmlformats.org/drawingml/2006/main">
              <a:graphicData uri="http://schemas.openxmlformats.org/drawingml/2006/picture">
                <pic:pic xmlns:pic="http://schemas.openxmlformats.org/drawingml/2006/picture">
                  <pic:nvPicPr>
                    <pic:cNvPr id="0" name="image01.png" descr="Macintosh HD:Users:audreydesjardins:Desktop:Screen Shot 2014-11-12 at 5.18.15 PM.png"/>
                    <pic:cNvPicPr preferRelativeResize="0"/>
                  </pic:nvPicPr>
                  <pic:blipFill>
                    <a:blip r:embed="rId6"/>
                    <a:srcRect/>
                    <a:stretch>
                      <a:fillRect/>
                    </a:stretch>
                  </pic:blipFill>
                  <pic:spPr>
                    <a:xfrm>
                      <a:off x="0" y="0"/>
                      <a:ext cx="2195111" cy="338667"/>
                    </a:xfrm>
                    <a:prstGeom prst="rect">
                      <a:avLst/>
                    </a:prstGeom>
                    <a:ln/>
                  </pic:spPr>
                </pic:pic>
              </a:graphicData>
            </a:graphic>
          </wp:inline>
        </w:drawing>
      </w:r>
    </w:p>
    <w:p w14:paraId="2F7CB7C0" w14:textId="77777777" w:rsidR="0024077C" w:rsidRDefault="0024077C">
      <w:pPr>
        <w:pStyle w:val="Normal1"/>
        <w:rPr>
          <w:rFonts w:ascii="Helvetica Neue" w:eastAsia="Helvetica Neue" w:hAnsi="Helvetica Neue" w:cs="Helvetica Neue"/>
          <w:b/>
          <w:sz w:val="22"/>
          <w:szCs w:val="22"/>
        </w:rPr>
      </w:pPr>
    </w:p>
    <w:p w14:paraId="5EA219C3" w14:textId="77777777" w:rsidR="0024077C" w:rsidRDefault="00863E35">
      <w:pPr>
        <w:pStyle w:val="Normal1"/>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Submission form for </w:t>
      </w:r>
      <w:r>
        <w:rPr>
          <w:rFonts w:ascii="Helvetica Neue" w:eastAsia="Helvetica Neue" w:hAnsi="Helvetica Neue" w:cs="Helvetica Neue"/>
          <w:b/>
          <w:sz w:val="22"/>
          <w:szCs w:val="22"/>
        </w:rPr>
        <w:t xml:space="preserve">Feature Articles </w:t>
      </w:r>
    </w:p>
    <w:p w14:paraId="0BC345F4" w14:textId="77777777" w:rsidR="0024077C" w:rsidRDefault="0024077C">
      <w:pPr>
        <w:pStyle w:val="Normal1"/>
        <w:rPr>
          <w:rFonts w:ascii="Helvetica Neue" w:eastAsia="Helvetica Neue" w:hAnsi="Helvetica Neue" w:cs="Helvetica Neue"/>
          <w:sz w:val="22"/>
          <w:szCs w:val="22"/>
        </w:rPr>
      </w:pPr>
    </w:p>
    <w:p w14:paraId="5D5F5BA2" w14:textId="77777777" w:rsidR="0024077C" w:rsidRDefault="00863E35">
      <w:pPr>
        <w:pStyle w:val="Normal1"/>
        <w:rPr>
          <w:rFonts w:ascii="Arial" w:eastAsia="Arial" w:hAnsi="Arial" w:cs="Arial"/>
          <w:i/>
          <w:sz w:val="22"/>
          <w:szCs w:val="22"/>
        </w:rPr>
      </w:pPr>
      <w:bookmarkStart w:id="0" w:name="gjdgxs" w:colFirst="0" w:colLast="0"/>
      <w:bookmarkEnd w:id="0"/>
      <w:r>
        <w:rPr>
          <w:rFonts w:ascii="Arial" w:eastAsia="Arial" w:hAnsi="Arial" w:cs="Arial"/>
          <w:i/>
          <w:sz w:val="22"/>
          <w:szCs w:val="22"/>
        </w:rPr>
        <w:t>Feature articles can address relevant topics spanning the full breadth of HCI and interaction design, from accounts of hands-on work in design practice or field research, to summaries of new developments in design theory. Features will be written in an engaging, conversational style with minimal use of references and figures and will build on existing published work by the authors (e.g., peer reviewed publications for research, awards, speaking invitations or similar recognition for creative and professional work). Features are not suitable as a first publication format for original research.</w:t>
      </w:r>
    </w:p>
    <w:p w14:paraId="2E4B4652" w14:textId="77777777" w:rsidR="0024077C" w:rsidRDefault="0024077C">
      <w:pPr>
        <w:pStyle w:val="Normal1"/>
        <w:rPr>
          <w:rFonts w:ascii="Helvetica Neue" w:eastAsia="Helvetica Neue" w:hAnsi="Helvetica Neue" w:cs="Helvetica Neue"/>
          <w:i/>
          <w:sz w:val="22"/>
          <w:szCs w:val="22"/>
        </w:rPr>
      </w:pPr>
    </w:p>
    <w:p w14:paraId="18D583EB" w14:textId="77777777" w:rsidR="0024077C" w:rsidRDefault="00863E35">
      <w:pPr>
        <w:pStyle w:val="Normal1"/>
        <w:rPr>
          <w:rFonts w:ascii="Helvetica Neue" w:eastAsia="Helvetica Neue" w:hAnsi="Helvetica Neue" w:cs="Helvetica Neue"/>
          <w:i/>
          <w:sz w:val="22"/>
          <w:szCs w:val="22"/>
        </w:rPr>
      </w:pPr>
      <w:r>
        <w:rPr>
          <w:rFonts w:ascii="Helvetica Neue" w:eastAsia="Helvetica Neue" w:hAnsi="Helvetica Neue" w:cs="Helvetica Neue"/>
          <w:i/>
          <w:sz w:val="22"/>
          <w:szCs w:val="22"/>
        </w:rPr>
        <w:t>Word count for feature articles: 2750 words max</w:t>
      </w:r>
    </w:p>
    <w:p w14:paraId="523296D3" w14:textId="77777777" w:rsidR="0024077C" w:rsidRDefault="0024077C">
      <w:pPr>
        <w:pStyle w:val="Normal1"/>
        <w:rPr>
          <w:rFonts w:ascii="Helvetica Neue" w:eastAsia="Helvetica Neue" w:hAnsi="Helvetica Neue" w:cs="Helvetica Neue"/>
          <w:i/>
          <w:sz w:val="22"/>
          <w:szCs w:val="22"/>
        </w:rPr>
      </w:pPr>
    </w:p>
    <w:p w14:paraId="79D10F4A" w14:textId="27DA4256" w:rsidR="0024077C" w:rsidRDefault="00863E35">
      <w:pPr>
        <w:pStyle w:val="Normal1"/>
        <w:rPr>
          <w:sz w:val="18"/>
          <w:szCs w:val="18"/>
        </w:rPr>
      </w:pPr>
      <w:r>
        <w:rPr>
          <w:rFonts w:ascii="Helvetica Neue" w:eastAsia="Helvetica Neue" w:hAnsi="Helvetica Neue" w:cs="Helvetica Neue"/>
          <w:sz w:val="18"/>
          <w:szCs w:val="18"/>
        </w:rPr>
        <w:t>Once the form has been completed, please send it, along with your article draft, to our editors-in-chief</w:t>
      </w:r>
      <w:bookmarkStart w:id="1" w:name="_GoBack"/>
      <w:bookmarkEnd w:id="1"/>
      <w:r>
        <w:rPr>
          <w:rFonts w:ascii="Helvetica Neue" w:eastAsia="Helvetica Neue" w:hAnsi="Helvetica Neue" w:cs="Helvetica Neue"/>
          <w:sz w:val="18"/>
          <w:szCs w:val="18"/>
        </w:rPr>
        <w:t xml:space="preserve"> </w:t>
      </w:r>
      <w:r w:rsidR="00A321AE">
        <w:rPr>
          <w:rFonts w:ascii="Helvetica Neue" w:eastAsia="Helvetica Neue" w:hAnsi="Helvetica Neue" w:cs="Helvetica Neue"/>
          <w:sz w:val="18"/>
          <w:szCs w:val="18"/>
        </w:rPr>
        <w:t xml:space="preserve">Daniela Rosner, Alex Taylor, and Mikael </w:t>
      </w:r>
      <w:proofErr w:type="spellStart"/>
      <w:r w:rsidR="00A321AE">
        <w:rPr>
          <w:rFonts w:ascii="Helvetica Neue" w:eastAsia="Helvetica Neue" w:hAnsi="Helvetica Neue" w:cs="Helvetica Neue"/>
          <w:sz w:val="18"/>
          <w:szCs w:val="18"/>
        </w:rPr>
        <w:t>Wiberg</w:t>
      </w:r>
      <w:proofErr w:type="spellEnd"/>
      <w:r w:rsidR="00A321AE">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at </w:t>
      </w:r>
      <w:hyperlink r:id="rId7">
        <w:r>
          <w:rPr>
            <w:rFonts w:ascii="Helvetica Neue" w:eastAsia="Helvetica Neue" w:hAnsi="Helvetica Neue" w:cs="Helvetica Neue"/>
            <w:sz w:val="18"/>
            <w:szCs w:val="18"/>
            <w:u w:val="single"/>
          </w:rPr>
          <w:t>eic@interactions.acm.org</w:t>
        </w:r>
      </w:hyperlink>
      <w:r>
        <w:rPr>
          <w:rFonts w:ascii="Helvetica Neue" w:eastAsia="Helvetica Neue" w:hAnsi="Helvetica Neue" w:cs="Helvetica Neue"/>
          <w:sz w:val="18"/>
          <w:szCs w:val="18"/>
        </w:rPr>
        <w:t>.</w:t>
      </w:r>
    </w:p>
    <w:p w14:paraId="644486A3" w14:textId="77777777" w:rsidR="0024077C" w:rsidRDefault="0024077C">
      <w:pPr>
        <w:pStyle w:val="Normal1"/>
        <w:rPr>
          <w:rFonts w:ascii="Helvetica Neue" w:eastAsia="Helvetica Neue" w:hAnsi="Helvetica Neue" w:cs="Helvetica Neue"/>
          <w:b/>
          <w:sz w:val="22"/>
          <w:szCs w:val="22"/>
        </w:rPr>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24077C" w14:paraId="4D5D0F0C" w14:textId="77777777">
        <w:tc>
          <w:tcPr>
            <w:tcW w:w="8856" w:type="dxa"/>
            <w:shd w:val="clear" w:color="auto" w:fill="D9D9D9"/>
          </w:tcPr>
          <w:p w14:paraId="33EE05B0"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Title of the feature article</w:t>
            </w:r>
          </w:p>
        </w:tc>
      </w:tr>
      <w:tr w:rsidR="0024077C" w14:paraId="3FFD81E3" w14:textId="77777777">
        <w:tc>
          <w:tcPr>
            <w:tcW w:w="8856" w:type="dxa"/>
            <w:tcBorders>
              <w:bottom w:val="single" w:sz="4" w:space="0" w:color="000000"/>
            </w:tcBorders>
          </w:tcPr>
          <w:p w14:paraId="06171E99" w14:textId="77777777" w:rsidR="0024077C" w:rsidRDefault="0024077C">
            <w:pPr>
              <w:pStyle w:val="Normal1"/>
              <w:contextualSpacing w:val="0"/>
              <w:rPr>
                <w:rFonts w:ascii="Helvetica Neue" w:eastAsia="Helvetica Neue" w:hAnsi="Helvetica Neue" w:cs="Helvetica Neue"/>
                <w:sz w:val="22"/>
                <w:szCs w:val="22"/>
              </w:rPr>
            </w:pPr>
          </w:p>
        </w:tc>
      </w:tr>
      <w:tr w:rsidR="0024077C" w14:paraId="16D02033" w14:textId="77777777">
        <w:tc>
          <w:tcPr>
            <w:tcW w:w="8856" w:type="dxa"/>
            <w:shd w:val="clear" w:color="auto" w:fill="D9D9D9"/>
          </w:tcPr>
          <w:p w14:paraId="7B6CC50B"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Author(s)</w:t>
            </w:r>
          </w:p>
        </w:tc>
      </w:tr>
      <w:tr w:rsidR="0024077C" w14:paraId="67AC8E7B" w14:textId="77777777">
        <w:trPr>
          <w:trHeight w:val="560"/>
        </w:trPr>
        <w:tc>
          <w:tcPr>
            <w:tcW w:w="8856" w:type="dxa"/>
            <w:tcBorders>
              <w:bottom w:val="single" w:sz="4" w:space="0" w:color="000000"/>
            </w:tcBorders>
          </w:tcPr>
          <w:p w14:paraId="496FF8E7" w14:textId="77777777" w:rsidR="0024077C" w:rsidRDefault="0024077C">
            <w:pPr>
              <w:pStyle w:val="Normal1"/>
              <w:contextualSpacing w:val="0"/>
              <w:rPr>
                <w:rFonts w:ascii="Helvetica Neue" w:eastAsia="Helvetica Neue" w:hAnsi="Helvetica Neue" w:cs="Helvetica Neue"/>
                <w:sz w:val="22"/>
                <w:szCs w:val="22"/>
              </w:rPr>
            </w:pPr>
          </w:p>
        </w:tc>
      </w:tr>
      <w:tr w:rsidR="0024077C" w14:paraId="5B849E0D" w14:textId="77777777">
        <w:tc>
          <w:tcPr>
            <w:tcW w:w="8856" w:type="dxa"/>
            <w:shd w:val="clear" w:color="auto" w:fill="D9D9D9"/>
          </w:tcPr>
          <w:p w14:paraId="61E2F958"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Affiliation(s)</w:t>
            </w:r>
          </w:p>
        </w:tc>
      </w:tr>
      <w:tr w:rsidR="0024077C" w14:paraId="4A9E6CCF" w14:textId="77777777">
        <w:trPr>
          <w:trHeight w:val="700"/>
        </w:trPr>
        <w:tc>
          <w:tcPr>
            <w:tcW w:w="8856" w:type="dxa"/>
            <w:shd w:val="clear" w:color="auto" w:fill="FFFFFF"/>
          </w:tcPr>
          <w:p w14:paraId="09B046F2" w14:textId="77777777" w:rsidR="0024077C" w:rsidRDefault="0024077C">
            <w:pPr>
              <w:pStyle w:val="Normal1"/>
              <w:contextualSpacing w:val="0"/>
              <w:rPr>
                <w:rFonts w:ascii="Helvetica Neue" w:eastAsia="Helvetica Neue" w:hAnsi="Helvetica Neue" w:cs="Helvetica Neue"/>
                <w:sz w:val="22"/>
                <w:szCs w:val="22"/>
              </w:rPr>
            </w:pPr>
          </w:p>
        </w:tc>
      </w:tr>
      <w:tr w:rsidR="0024077C" w14:paraId="1BE3EF91" w14:textId="77777777">
        <w:trPr>
          <w:trHeight w:val="340"/>
        </w:trPr>
        <w:tc>
          <w:tcPr>
            <w:tcW w:w="8856" w:type="dxa"/>
            <w:shd w:val="clear" w:color="auto" w:fill="D9D9D9"/>
          </w:tcPr>
          <w:p w14:paraId="3AC11233"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Bios for each coauthor. (50 words max. Please include email address at the end.)</w:t>
            </w:r>
          </w:p>
        </w:tc>
      </w:tr>
      <w:tr w:rsidR="0024077C" w14:paraId="11F92253" w14:textId="77777777">
        <w:trPr>
          <w:trHeight w:val="340"/>
        </w:trPr>
        <w:tc>
          <w:tcPr>
            <w:tcW w:w="8856" w:type="dxa"/>
            <w:shd w:val="clear" w:color="auto" w:fill="FFFFFF"/>
          </w:tcPr>
          <w:p w14:paraId="126A5AA1" w14:textId="77777777" w:rsidR="0024077C" w:rsidRDefault="0024077C">
            <w:pPr>
              <w:pStyle w:val="Normal1"/>
              <w:contextualSpacing w:val="0"/>
              <w:rPr>
                <w:rFonts w:ascii="Helvetica Neue" w:eastAsia="Helvetica Neue" w:hAnsi="Helvetica Neue" w:cs="Helvetica Neue"/>
                <w:sz w:val="22"/>
                <w:szCs w:val="22"/>
              </w:rPr>
            </w:pPr>
          </w:p>
          <w:p w14:paraId="15239ADF" w14:textId="77777777" w:rsidR="0024077C" w:rsidRDefault="0024077C">
            <w:pPr>
              <w:pStyle w:val="Normal1"/>
              <w:contextualSpacing w:val="0"/>
              <w:rPr>
                <w:rFonts w:ascii="Helvetica Neue" w:eastAsia="Helvetica Neue" w:hAnsi="Helvetica Neue" w:cs="Helvetica Neue"/>
                <w:sz w:val="22"/>
                <w:szCs w:val="22"/>
              </w:rPr>
            </w:pPr>
          </w:p>
        </w:tc>
      </w:tr>
      <w:tr w:rsidR="0024077C" w14:paraId="17483A00" w14:textId="77777777">
        <w:trPr>
          <w:trHeight w:val="340"/>
        </w:trPr>
        <w:tc>
          <w:tcPr>
            <w:tcW w:w="8856" w:type="dxa"/>
            <w:shd w:val="clear" w:color="auto" w:fill="D9D9D9"/>
          </w:tcPr>
          <w:p w14:paraId="1DA67E4E" w14:textId="77777777" w:rsidR="0024077C" w:rsidRDefault="00863E35">
            <w:pPr>
              <w:pStyle w:val="Normal1"/>
              <w:contextualSpacing w:val="0"/>
              <w:rPr>
                <w:rFonts w:ascii="Helvetica Neue" w:eastAsia="Helvetica Neue" w:hAnsi="Helvetica Neue" w:cs="Helvetica Neue"/>
                <w:i/>
                <w:sz w:val="18"/>
                <w:szCs w:val="18"/>
              </w:rPr>
            </w:pPr>
            <w:r>
              <w:rPr>
                <w:rFonts w:ascii="Helvetica Neue" w:eastAsia="Helvetica Neue" w:hAnsi="Helvetica Neue" w:cs="Helvetica Neue"/>
                <w:sz w:val="22"/>
                <w:szCs w:val="22"/>
              </w:rPr>
              <w:t xml:space="preserve">Insights (2 or 3 bullets that summarize the article’s key ideas/takeaways. 50 words max total.) </w:t>
            </w:r>
          </w:p>
        </w:tc>
      </w:tr>
      <w:tr w:rsidR="0024077C" w14:paraId="64C6D936" w14:textId="77777777">
        <w:trPr>
          <w:trHeight w:val="340"/>
        </w:trPr>
        <w:tc>
          <w:tcPr>
            <w:tcW w:w="8856" w:type="dxa"/>
            <w:shd w:val="clear" w:color="auto" w:fill="FFFFFF"/>
          </w:tcPr>
          <w:p w14:paraId="48E5C64D"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i/>
                <w:sz w:val="18"/>
                <w:szCs w:val="18"/>
              </w:rPr>
              <w:t>Note: these might change after revising the article with IX editors in chief</w:t>
            </w:r>
          </w:p>
          <w:p w14:paraId="31F54992" w14:textId="77777777" w:rsidR="0024077C" w:rsidRDefault="0024077C">
            <w:pPr>
              <w:pStyle w:val="Normal1"/>
              <w:contextualSpacing w:val="0"/>
              <w:rPr>
                <w:rFonts w:ascii="Helvetica Neue" w:eastAsia="Helvetica Neue" w:hAnsi="Helvetica Neue" w:cs="Helvetica Neue"/>
                <w:sz w:val="22"/>
                <w:szCs w:val="22"/>
              </w:rPr>
            </w:pPr>
          </w:p>
          <w:p w14:paraId="2A143876" w14:textId="77777777" w:rsidR="0024077C" w:rsidRDefault="0024077C">
            <w:pPr>
              <w:pStyle w:val="Normal1"/>
              <w:contextualSpacing w:val="0"/>
              <w:rPr>
                <w:rFonts w:ascii="Helvetica Neue" w:eastAsia="Helvetica Neue" w:hAnsi="Helvetica Neue" w:cs="Helvetica Neue"/>
                <w:sz w:val="22"/>
                <w:szCs w:val="22"/>
              </w:rPr>
            </w:pPr>
          </w:p>
        </w:tc>
      </w:tr>
      <w:tr w:rsidR="0024077C" w14:paraId="666A3EEB" w14:textId="77777777">
        <w:tc>
          <w:tcPr>
            <w:tcW w:w="8856" w:type="dxa"/>
            <w:shd w:val="clear" w:color="auto" w:fill="D9D9D9"/>
          </w:tcPr>
          <w:p w14:paraId="3B87DE5C"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Complete postal address(es)</w:t>
            </w:r>
          </w:p>
        </w:tc>
      </w:tr>
      <w:tr w:rsidR="0024077C" w14:paraId="3D667491" w14:textId="77777777">
        <w:trPr>
          <w:trHeight w:val="520"/>
        </w:trPr>
        <w:tc>
          <w:tcPr>
            <w:tcW w:w="8856" w:type="dxa"/>
            <w:shd w:val="clear" w:color="auto" w:fill="FFFFFF"/>
          </w:tcPr>
          <w:p w14:paraId="14FCB2DD" w14:textId="77777777" w:rsidR="0024077C" w:rsidRDefault="0024077C">
            <w:pPr>
              <w:pStyle w:val="Normal1"/>
              <w:contextualSpacing w:val="0"/>
              <w:rPr>
                <w:rFonts w:ascii="Helvetica Neue" w:eastAsia="Helvetica Neue" w:hAnsi="Helvetica Neue" w:cs="Helvetica Neue"/>
                <w:sz w:val="22"/>
                <w:szCs w:val="22"/>
              </w:rPr>
            </w:pPr>
          </w:p>
        </w:tc>
      </w:tr>
      <w:tr w:rsidR="0024077C" w14:paraId="7FBFFA79" w14:textId="77777777">
        <w:tc>
          <w:tcPr>
            <w:tcW w:w="8856" w:type="dxa"/>
            <w:shd w:val="clear" w:color="auto" w:fill="D9D9D9"/>
          </w:tcPr>
          <w:p w14:paraId="1E92C5EE"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Email contact(s)</w:t>
            </w:r>
          </w:p>
        </w:tc>
      </w:tr>
      <w:tr w:rsidR="0024077C" w14:paraId="225A0A7A" w14:textId="77777777">
        <w:trPr>
          <w:trHeight w:val="320"/>
        </w:trPr>
        <w:tc>
          <w:tcPr>
            <w:tcW w:w="8856" w:type="dxa"/>
            <w:tcBorders>
              <w:bottom w:val="single" w:sz="4" w:space="0" w:color="000000"/>
            </w:tcBorders>
          </w:tcPr>
          <w:p w14:paraId="02F8EAF2" w14:textId="77777777" w:rsidR="0024077C" w:rsidRDefault="0024077C">
            <w:pPr>
              <w:pStyle w:val="Normal1"/>
              <w:tabs>
                <w:tab w:val="left" w:pos="5680"/>
              </w:tabs>
              <w:contextualSpacing w:val="0"/>
              <w:rPr>
                <w:rFonts w:ascii="Helvetica Neue" w:eastAsia="Helvetica Neue" w:hAnsi="Helvetica Neue" w:cs="Helvetica Neue"/>
                <w:sz w:val="22"/>
                <w:szCs w:val="22"/>
              </w:rPr>
            </w:pPr>
          </w:p>
        </w:tc>
      </w:tr>
      <w:tr w:rsidR="0024077C" w14:paraId="77EA9676" w14:textId="77777777">
        <w:trPr>
          <w:trHeight w:val="260"/>
        </w:trPr>
        <w:tc>
          <w:tcPr>
            <w:tcW w:w="8856" w:type="dxa"/>
            <w:tcBorders>
              <w:bottom w:val="single" w:sz="4" w:space="0" w:color="000000"/>
            </w:tcBorders>
            <w:shd w:val="clear" w:color="auto" w:fill="D9D9D9"/>
          </w:tcPr>
          <w:p w14:paraId="7350A583" w14:textId="77777777" w:rsidR="0024077C" w:rsidRDefault="00863E35">
            <w:pPr>
              <w:pStyle w:val="Normal1"/>
              <w:tabs>
                <w:tab w:val="right" w:pos="8640"/>
              </w:tabs>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Twitter handle and twitter hashtags for the project (optional) </w:t>
            </w:r>
            <w:proofErr w:type="gramStart"/>
            <w:r>
              <w:rPr>
                <w:rFonts w:ascii="Helvetica Neue" w:eastAsia="Helvetica Neue" w:hAnsi="Helvetica Neue" w:cs="Helvetica Neue"/>
                <w:sz w:val="22"/>
                <w:szCs w:val="22"/>
              </w:rPr>
              <w:t>( we</w:t>
            </w:r>
            <w:proofErr w:type="gramEnd"/>
            <w:r>
              <w:rPr>
                <w:rFonts w:ascii="Helvetica Neue" w:eastAsia="Helvetica Neue" w:hAnsi="Helvetica Neue" w:cs="Helvetica Neue"/>
                <w:sz w:val="22"/>
                <w:szCs w:val="22"/>
              </w:rPr>
              <w:t xml:space="preserve"> use this to promote your article online)</w:t>
            </w:r>
            <w:r>
              <w:rPr>
                <w:rFonts w:ascii="Helvetica Neue" w:eastAsia="Helvetica Neue" w:hAnsi="Helvetica Neue" w:cs="Helvetica Neue"/>
                <w:sz w:val="22"/>
                <w:szCs w:val="22"/>
              </w:rPr>
              <w:tab/>
            </w:r>
          </w:p>
        </w:tc>
      </w:tr>
      <w:tr w:rsidR="0024077C" w14:paraId="4350F1FA" w14:textId="77777777">
        <w:trPr>
          <w:trHeight w:val="360"/>
        </w:trPr>
        <w:tc>
          <w:tcPr>
            <w:tcW w:w="8856" w:type="dxa"/>
            <w:tcBorders>
              <w:bottom w:val="single" w:sz="4" w:space="0" w:color="000000"/>
            </w:tcBorders>
          </w:tcPr>
          <w:p w14:paraId="7D9B2114" w14:textId="77777777" w:rsidR="0024077C" w:rsidRDefault="0024077C">
            <w:pPr>
              <w:pStyle w:val="Normal1"/>
              <w:tabs>
                <w:tab w:val="left" w:pos="5680"/>
              </w:tabs>
              <w:contextualSpacing w:val="0"/>
              <w:rPr>
                <w:rFonts w:ascii="Helvetica Neue" w:eastAsia="Helvetica Neue" w:hAnsi="Helvetica Neue" w:cs="Helvetica Neue"/>
                <w:sz w:val="22"/>
                <w:szCs w:val="22"/>
              </w:rPr>
            </w:pPr>
          </w:p>
        </w:tc>
      </w:tr>
      <w:tr w:rsidR="0024077C" w14:paraId="61D85645" w14:textId="77777777">
        <w:trPr>
          <w:trHeight w:val="360"/>
        </w:trPr>
        <w:tc>
          <w:tcPr>
            <w:tcW w:w="8856" w:type="dxa"/>
            <w:tcBorders>
              <w:bottom w:val="single" w:sz="4" w:space="0" w:color="000000"/>
            </w:tcBorders>
            <w:shd w:val="clear" w:color="auto" w:fill="D9D9D9"/>
          </w:tcPr>
          <w:p w14:paraId="135FEB73" w14:textId="77777777" w:rsidR="0024077C" w:rsidRDefault="00863E35">
            <w:pPr>
              <w:pStyle w:val="Normal1"/>
              <w:tabs>
                <w:tab w:val="left" w:pos="5680"/>
              </w:tabs>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Blog Post: Interested in contributing a blog post to promote your article?</w:t>
            </w:r>
          </w:p>
        </w:tc>
      </w:tr>
      <w:tr w:rsidR="0024077C" w14:paraId="195D3D36" w14:textId="77777777">
        <w:trPr>
          <w:trHeight w:val="360"/>
        </w:trPr>
        <w:tc>
          <w:tcPr>
            <w:tcW w:w="8856" w:type="dxa"/>
            <w:tcBorders>
              <w:bottom w:val="single" w:sz="4" w:space="0" w:color="000000"/>
            </w:tcBorders>
          </w:tcPr>
          <w:p w14:paraId="43727773" w14:textId="77777777" w:rsidR="0024077C" w:rsidRDefault="0024077C">
            <w:pPr>
              <w:pStyle w:val="Normal1"/>
              <w:tabs>
                <w:tab w:val="left" w:pos="5680"/>
              </w:tabs>
              <w:contextualSpacing w:val="0"/>
              <w:rPr>
                <w:rFonts w:ascii="Helvetica Neue" w:eastAsia="Helvetica Neue" w:hAnsi="Helvetica Neue" w:cs="Helvetica Neue"/>
                <w:sz w:val="22"/>
                <w:szCs w:val="22"/>
              </w:rPr>
            </w:pPr>
          </w:p>
        </w:tc>
      </w:tr>
      <w:tr w:rsidR="0024077C" w14:paraId="4F425D3F" w14:textId="77777777">
        <w:tc>
          <w:tcPr>
            <w:tcW w:w="8856" w:type="dxa"/>
            <w:shd w:val="clear" w:color="auto" w:fill="D9D9D9"/>
          </w:tcPr>
          <w:p w14:paraId="29021091"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Word count (max 2750 words, including references)</w:t>
            </w:r>
          </w:p>
        </w:tc>
      </w:tr>
      <w:tr w:rsidR="0024077C" w14:paraId="5EF8CD1E" w14:textId="77777777">
        <w:tc>
          <w:tcPr>
            <w:tcW w:w="8856" w:type="dxa"/>
            <w:shd w:val="clear" w:color="auto" w:fill="FFFFFF"/>
          </w:tcPr>
          <w:p w14:paraId="40001A2B" w14:textId="77777777" w:rsidR="0024077C" w:rsidRDefault="0024077C">
            <w:pPr>
              <w:pStyle w:val="Normal1"/>
              <w:contextualSpacing w:val="0"/>
              <w:rPr>
                <w:rFonts w:ascii="Helvetica Neue" w:eastAsia="Helvetica Neue" w:hAnsi="Helvetica Neue" w:cs="Helvetica Neue"/>
                <w:sz w:val="22"/>
                <w:szCs w:val="22"/>
              </w:rPr>
            </w:pPr>
            <w:bookmarkStart w:id="2" w:name="_30j0zll" w:colFirst="0" w:colLast="0"/>
            <w:bookmarkEnd w:id="2"/>
          </w:p>
        </w:tc>
      </w:tr>
      <w:tr w:rsidR="0024077C" w14:paraId="3B87DFAC" w14:textId="77777777">
        <w:tc>
          <w:tcPr>
            <w:tcW w:w="8856" w:type="dxa"/>
            <w:shd w:val="clear" w:color="auto" w:fill="D9D9D9"/>
          </w:tcPr>
          <w:p w14:paraId="09E1EE83"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References (copy paste references here. Max 6 references, including to authors’ work)</w:t>
            </w:r>
          </w:p>
        </w:tc>
      </w:tr>
      <w:tr w:rsidR="0024077C" w14:paraId="4C76A2B1" w14:textId="77777777">
        <w:tc>
          <w:tcPr>
            <w:tcW w:w="8856" w:type="dxa"/>
            <w:shd w:val="clear" w:color="auto" w:fill="FFFFFF"/>
          </w:tcPr>
          <w:p w14:paraId="669C9948" w14:textId="77777777" w:rsidR="0024077C" w:rsidRDefault="0024077C">
            <w:pPr>
              <w:pStyle w:val="Normal1"/>
              <w:contextualSpacing w:val="0"/>
              <w:rPr>
                <w:rFonts w:ascii="Helvetica Neue" w:eastAsia="Helvetica Neue" w:hAnsi="Helvetica Neue" w:cs="Helvetica Neue"/>
                <w:sz w:val="22"/>
                <w:szCs w:val="22"/>
              </w:rPr>
            </w:pPr>
          </w:p>
          <w:p w14:paraId="20B14A28" w14:textId="77777777" w:rsidR="0024077C" w:rsidRDefault="0024077C">
            <w:pPr>
              <w:pStyle w:val="Normal1"/>
              <w:contextualSpacing w:val="0"/>
              <w:rPr>
                <w:rFonts w:ascii="Helvetica Neue" w:eastAsia="Helvetica Neue" w:hAnsi="Helvetica Neue" w:cs="Helvetica Neue"/>
                <w:sz w:val="22"/>
                <w:szCs w:val="22"/>
              </w:rPr>
            </w:pPr>
          </w:p>
        </w:tc>
      </w:tr>
      <w:tr w:rsidR="0024077C" w14:paraId="4F9B4F03" w14:textId="77777777">
        <w:tc>
          <w:tcPr>
            <w:tcW w:w="8856" w:type="dxa"/>
            <w:shd w:val="clear" w:color="auto" w:fill="D9D9D9"/>
          </w:tcPr>
          <w:p w14:paraId="7E4C490C" w14:textId="77777777" w:rsidR="0024077C" w:rsidRDefault="00863E35">
            <w:pPr>
              <w:pStyle w:val="Normal1"/>
              <w:contextualSpacing w:val="0"/>
              <w:rPr>
                <w:rFonts w:ascii="Helvetica Neue" w:eastAsia="Helvetica Neue" w:hAnsi="Helvetica Neue" w:cs="Helvetica Neue"/>
                <w:sz w:val="22"/>
                <w:szCs w:val="22"/>
              </w:rPr>
            </w:pPr>
            <w:r>
              <w:rPr>
                <w:rFonts w:ascii="Helvetica Neue" w:eastAsia="Helvetica Neue" w:hAnsi="Helvetica Neue" w:cs="Helvetica Neue"/>
                <w:sz w:val="22"/>
                <w:szCs w:val="22"/>
              </w:rPr>
              <w:t>Images (captions for images submitted separately – JPEG or TIFF at least 300 DPI)</w:t>
            </w:r>
          </w:p>
        </w:tc>
      </w:tr>
      <w:tr w:rsidR="0024077C" w14:paraId="33C21669" w14:textId="77777777">
        <w:trPr>
          <w:trHeight w:val="540"/>
        </w:trPr>
        <w:tc>
          <w:tcPr>
            <w:tcW w:w="8856" w:type="dxa"/>
          </w:tcPr>
          <w:p w14:paraId="14331776" w14:textId="77777777" w:rsidR="0024077C" w:rsidRDefault="00863E35">
            <w:pPr>
              <w:pStyle w:val="Normal1"/>
              <w:contextualSpacing w:val="0"/>
              <w:rPr>
                <w:rFonts w:ascii="Helvetica Neue" w:eastAsia="Helvetica Neue" w:hAnsi="Helvetica Neue" w:cs="Helvetica Neue"/>
                <w:i/>
                <w:sz w:val="18"/>
                <w:szCs w:val="18"/>
              </w:rPr>
            </w:pPr>
            <w:r>
              <w:rPr>
                <w:rFonts w:ascii="Helvetica Neue" w:eastAsia="Helvetica Neue" w:hAnsi="Helvetica Neue" w:cs="Helvetica Neue"/>
                <w:i/>
                <w:sz w:val="18"/>
                <w:szCs w:val="18"/>
              </w:rPr>
              <w:t>Images are optional, but if you send some, please add captions for them here.</w:t>
            </w:r>
          </w:p>
          <w:p w14:paraId="0717B687" w14:textId="77777777" w:rsidR="0024077C" w:rsidRDefault="00863E35">
            <w:pPr>
              <w:pStyle w:val="Normal1"/>
              <w:contextualSpacing w:val="0"/>
              <w:rPr>
                <w:rFonts w:ascii="Helvetica Neue" w:eastAsia="Helvetica Neue" w:hAnsi="Helvetica Neue" w:cs="Helvetica Neue"/>
                <w:i/>
                <w:sz w:val="18"/>
                <w:szCs w:val="18"/>
              </w:rPr>
            </w:pPr>
            <w:r>
              <w:rPr>
                <w:rFonts w:ascii="Helvetica Neue" w:eastAsia="Helvetica Neue" w:hAnsi="Helvetica Neue" w:cs="Helvetica Neue"/>
                <w:i/>
                <w:sz w:val="18"/>
                <w:szCs w:val="18"/>
                <w:highlight w:val="white"/>
              </w:rPr>
              <w:t>Images should be sent separately via email or Dropbox.</w:t>
            </w:r>
          </w:p>
        </w:tc>
      </w:tr>
    </w:tbl>
    <w:p w14:paraId="37E28AEB" w14:textId="77777777" w:rsidR="0024077C" w:rsidRDefault="0024077C">
      <w:pPr>
        <w:pStyle w:val="Normal1"/>
        <w:rPr>
          <w:rFonts w:ascii="Helvetica Neue" w:eastAsia="Helvetica Neue" w:hAnsi="Helvetica Neue" w:cs="Helvetica Neue"/>
          <w:sz w:val="22"/>
          <w:szCs w:val="22"/>
        </w:rPr>
      </w:pPr>
    </w:p>
    <w:sectPr w:rsidR="002407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A4C8" w14:textId="77777777" w:rsidR="00F32670" w:rsidRDefault="00F32670" w:rsidP="00CC249B">
      <w:r>
        <w:separator/>
      </w:r>
    </w:p>
  </w:endnote>
  <w:endnote w:type="continuationSeparator" w:id="0">
    <w:p w14:paraId="72BAA157" w14:textId="77777777" w:rsidR="00F32670" w:rsidRDefault="00F32670" w:rsidP="00C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EBD3" w14:textId="77777777" w:rsidR="00CC249B" w:rsidRDefault="00CC2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BBB6" w14:textId="77777777" w:rsidR="00CC249B" w:rsidRDefault="00CC2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4323" w14:textId="77777777" w:rsidR="00CC249B" w:rsidRDefault="00CC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24C9" w14:textId="77777777" w:rsidR="00F32670" w:rsidRDefault="00F32670" w:rsidP="00CC249B">
      <w:r>
        <w:separator/>
      </w:r>
    </w:p>
  </w:footnote>
  <w:footnote w:type="continuationSeparator" w:id="0">
    <w:p w14:paraId="19257457" w14:textId="77777777" w:rsidR="00F32670" w:rsidRDefault="00F32670" w:rsidP="00CC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A176" w14:textId="77777777" w:rsidR="00CC249B" w:rsidRDefault="00CC2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23CB" w14:textId="77777777" w:rsidR="00CC249B" w:rsidRDefault="00CC2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3A18" w14:textId="77777777" w:rsidR="00CC249B" w:rsidRDefault="00CC2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7C"/>
    <w:rsid w:val="00212227"/>
    <w:rsid w:val="0024077C"/>
    <w:rsid w:val="00471C17"/>
    <w:rsid w:val="00863E35"/>
    <w:rsid w:val="00A321AE"/>
    <w:rsid w:val="00CC249B"/>
    <w:rsid w:val="00F3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3B7C8"/>
  <w15:docId w15:val="{3F5EA22C-9B4F-C94C-A604-A6753D67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3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E35"/>
    <w:rPr>
      <w:rFonts w:ascii="Lucida Grande" w:hAnsi="Lucida Grande" w:cs="Lucida Grande"/>
      <w:sz w:val="18"/>
      <w:szCs w:val="18"/>
    </w:rPr>
  </w:style>
  <w:style w:type="paragraph" w:styleId="Header">
    <w:name w:val="header"/>
    <w:basedOn w:val="Normal"/>
    <w:link w:val="HeaderChar"/>
    <w:uiPriority w:val="99"/>
    <w:unhideWhenUsed/>
    <w:rsid w:val="00CC249B"/>
    <w:pPr>
      <w:tabs>
        <w:tab w:val="center" w:pos="4680"/>
        <w:tab w:val="right" w:pos="9360"/>
      </w:tabs>
    </w:pPr>
  </w:style>
  <w:style w:type="character" w:customStyle="1" w:styleId="HeaderChar">
    <w:name w:val="Header Char"/>
    <w:basedOn w:val="DefaultParagraphFont"/>
    <w:link w:val="Header"/>
    <w:uiPriority w:val="99"/>
    <w:rsid w:val="00CC249B"/>
  </w:style>
  <w:style w:type="paragraph" w:styleId="Footer">
    <w:name w:val="footer"/>
    <w:basedOn w:val="Normal"/>
    <w:link w:val="FooterChar"/>
    <w:uiPriority w:val="99"/>
    <w:unhideWhenUsed/>
    <w:rsid w:val="00CC249B"/>
    <w:pPr>
      <w:tabs>
        <w:tab w:val="center" w:pos="4680"/>
        <w:tab w:val="right" w:pos="9360"/>
      </w:tabs>
    </w:pPr>
  </w:style>
  <w:style w:type="character" w:customStyle="1" w:styleId="FooterChar">
    <w:name w:val="Footer Char"/>
    <w:basedOn w:val="DefaultParagraphFont"/>
    <w:link w:val="Footer"/>
    <w:uiPriority w:val="99"/>
    <w:rsid w:val="00CC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ic@interactions.acm.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Stanik</cp:lastModifiedBy>
  <cp:revision>4</cp:revision>
  <dcterms:created xsi:type="dcterms:W3CDTF">2020-01-06T20:00:00Z</dcterms:created>
  <dcterms:modified xsi:type="dcterms:W3CDTF">2020-01-06T20:10:00Z</dcterms:modified>
</cp:coreProperties>
</file>